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E792D" w:rsidRPr="00926814" w14:paraId="7073E8BC" w14:textId="77777777" w:rsidTr="003E792D">
        <w:trPr>
          <w:trHeight w:val="1829"/>
        </w:trPr>
        <w:tc>
          <w:tcPr>
            <w:tcW w:w="4814" w:type="dxa"/>
          </w:tcPr>
          <w:p w14:paraId="22A7AA52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153DBF1E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7CD9A5A1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44B4197C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4C427799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2CF30259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  <w:r w:rsidRPr="00926814">
              <w:rPr>
                <w:rFonts w:ascii="Calibri" w:hAnsi="Calibri" w:cs="BookAntiqua-Bold"/>
                <w:b/>
                <w:bCs/>
                <w:noProof/>
              </w:rPr>
              <w:drawing>
                <wp:inline distT="0" distB="0" distL="0" distR="0" wp14:anchorId="41B41B59" wp14:editId="3589FF2C">
                  <wp:extent cx="2844002" cy="864000"/>
                  <wp:effectExtent l="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2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DDB0A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</w:tc>
        <w:tc>
          <w:tcPr>
            <w:tcW w:w="4814" w:type="dxa"/>
          </w:tcPr>
          <w:p w14:paraId="05B8C5C9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1C885783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3591FC7F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3C905C68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</w:p>
          <w:p w14:paraId="0935CFDC" w14:textId="77777777" w:rsidR="003E792D" w:rsidRPr="00926814" w:rsidRDefault="003E792D" w:rsidP="00F27894">
            <w:pPr>
              <w:spacing w:line="260" w:lineRule="exact"/>
              <w:jc w:val="center"/>
              <w:rPr>
                <w:rFonts w:ascii="Calibri" w:hAnsi="Calibri" w:cs="BookAntiqua-Bold"/>
                <w:b/>
                <w:bCs/>
              </w:rPr>
            </w:pPr>
            <w:r w:rsidRPr="00926814">
              <w:rPr>
                <w:rFonts w:ascii="Calibri" w:hAnsi="Calibri" w:cs="BookAntiqua-Bold"/>
                <w:b/>
                <w:bCs/>
                <w:noProof/>
              </w:rPr>
              <w:drawing>
                <wp:inline distT="0" distB="0" distL="0" distR="0" wp14:anchorId="0A0F0CA9" wp14:editId="7E65626B">
                  <wp:extent cx="2016000" cy="756410"/>
                  <wp:effectExtent l="0" t="0" r="3810" b="571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7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31766" w14:textId="77777777" w:rsidR="003E792D" w:rsidRDefault="003E792D" w:rsidP="003E792D">
      <w:pPr>
        <w:jc w:val="center"/>
        <w:rPr>
          <w:rFonts w:ascii="Montserrat Light" w:hAnsi="Montserrat Light"/>
          <w:b/>
          <w:sz w:val="30"/>
          <w:szCs w:val="30"/>
        </w:rPr>
      </w:pPr>
    </w:p>
    <w:p w14:paraId="29B46EE2" w14:textId="62A8D7FE" w:rsidR="003E792D" w:rsidRPr="00DD3B0E" w:rsidRDefault="003E792D" w:rsidP="003E792D">
      <w:pPr>
        <w:jc w:val="center"/>
        <w:rPr>
          <w:rFonts w:ascii="Verdana" w:hAnsi="Verdana"/>
          <w:b/>
          <w:bCs/>
        </w:rPr>
      </w:pPr>
      <w:r w:rsidRPr="00DD3B0E">
        <w:rPr>
          <w:rFonts w:ascii="Verdana" w:hAnsi="Verdana"/>
          <w:b/>
          <w:bCs/>
        </w:rPr>
        <w:t xml:space="preserve">Conferenza </w:t>
      </w:r>
    </w:p>
    <w:p w14:paraId="0A0E8DE0" w14:textId="77777777" w:rsidR="003E792D" w:rsidRPr="00DD3B0E" w:rsidRDefault="003E792D" w:rsidP="003E792D">
      <w:pPr>
        <w:jc w:val="center"/>
        <w:rPr>
          <w:rFonts w:ascii="Verdana" w:hAnsi="Verdana"/>
          <w:b/>
          <w:bCs/>
          <w:i/>
          <w:iCs/>
        </w:rPr>
      </w:pPr>
    </w:p>
    <w:p w14:paraId="6B657F92" w14:textId="77777777" w:rsidR="003E792D" w:rsidRPr="00DD3B0E" w:rsidRDefault="003E792D" w:rsidP="003E792D">
      <w:pPr>
        <w:jc w:val="center"/>
        <w:rPr>
          <w:rFonts w:ascii="Verdana" w:hAnsi="Verdana"/>
          <w:b/>
          <w:bCs/>
          <w:i/>
          <w:iCs/>
        </w:rPr>
      </w:pPr>
      <w:r w:rsidRPr="00DD3B0E">
        <w:rPr>
          <w:rFonts w:ascii="Verdana" w:hAnsi="Verdana"/>
          <w:b/>
          <w:bCs/>
          <w:i/>
          <w:iCs/>
        </w:rPr>
        <w:t xml:space="preserve">“Il digitale utile: </w:t>
      </w:r>
    </w:p>
    <w:p w14:paraId="2FDC02E5" w14:textId="77777777" w:rsidR="003E792D" w:rsidRPr="00DD3B0E" w:rsidRDefault="003E792D" w:rsidP="003E792D">
      <w:pPr>
        <w:jc w:val="center"/>
        <w:rPr>
          <w:rFonts w:ascii="Verdana" w:hAnsi="Verdana"/>
          <w:b/>
          <w:bCs/>
          <w:i/>
          <w:iCs/>
        </w:rPr>
      </w:pPr>
      <w:r w:rsidRPr="00DD3B0E">
        <w:rPr>
          <w:rFonts w:ascii="Verdana" w:hAnsi="Verdana"/>
          <w:b/>
          <w:bCs/>
          <w:i/>
          <w:iCs/>
        </w:rPr>
        <w:t>promuovere nuove competenze per la formazione ed il lavoro"</w:t>
      </w:r>
    </w:p>
    <w:p w14:paraId="2667D29A" w14:textId="77777777" w:rsidR="003E792D" w:rsidRPr="00DD3B0E" w:rsidRDefault="003E792D" w:rsidP="003E792D">
      <w:pPr>
        <w:jc w:val="center"/>
        <w:rPr>
          <w:rFonts w:ascii="Verdana" w:hAnsi="Verdana"/>
          <w:b/>
          <w:bCs/>
        </w:rPr>
      </w:pPr>
    </w:p>
    <w:p w14:paraId="78071564" w14:textId="77777777" w:rsidR="003E792D" w:rsidRPr="00DD3B0E" w:rsidRDefault="003E792D" w:rsidP="003E792D">
      <w:pPr>
        <w:jc w:val="center"/>
        <w:rPr>
          <w:rFonts w:ascii="Verdana" w:hAnsi="Verdana"/>
          <w:b/>
          <w:bCs/>
        </w:rPr>
      </w:pPr>
      <w:r w:rsidRPr="00DD3B0E">
        <w:rPr>
          <w:rFonts w:ascii="Verdana" w:hAnsi="Verdana"/>
          <w:b/>
          <w:bCs/>
        </w:rPr>
        <w:t>Bari, 6 ottobre 2020</w:t>
      </w:r>
    </w:p>
    <w:p w14:paraId="3B65E2F4" w14:textId="77777777" w:rsidR="003E792D" w:rsidRPr="00DD3B0E" w:rsidRDefault="003E792D" w:rsidP="003E792D">
      <w:pPr>
        <w:jc w:val="center"/>
        <w:rPr>
          <w:rFonts w:ascii="Verdana" w:hAnsi="Verdana"/>
          <w:b/>
          <w:bCs/>
        </w:rPr>
      </w:pPr>
    </w:p>
    <w:p w14:paraId="4EC06D54" w14:textId="00DA4326" w:rsidR="003E792D" w:rsidRPr="00DD3B0E" w:rsidRDefault="00B036ED" w:rsidP="003E792D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Sala 3 – Padiglione istituzionale Regione Puglia</w:t>
      </w:r>
    </w:p>
    <w:p w14:paraId="7092903B" w14:textId="5E75CF60" w:rsidR="003E792D" w:rsidRPr="00DD3B0E" w:rsidRDefault="00B036ED" w:rsidP="003E792D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Fiera del Levante - </w:t>
      </w:r>
      <w:r w:rsidR="003E792D" w:rsidRPr="00DD3B0E">
        <w:rPr>
          <w:rFonts w:ascii="Verdana" w:hAnsi="Verdana"/>
          <w:b/>
          <w:bCs/>
        </w:rPr>
        <w:t>Bari</w:t>
      </w:r>
    </w:p>
    <w:p w14:paraId="324ADB06" w14:textId="416D5D22" w:rsidR="00885EEA" w:rsidRDefault="00885EEA" w:rsidP="00885EEA">
      <w:pPr>
        <w:pStyle w:val="Corpotesto"/>
        <w:jc w:val="center"/>
        <w:rPr>
          <w:color w:val="auto"/>
          <w:lang w:val="en-GB"/>
        </w:rPr>
      </w:pPr>
    </w:p>
    <w:p w14:paraId="1B9ABC8B" w14:textId="1A3FD626" w:rsidR="00DD3B0E" w:rsidRDefault="00DD3B0E" w:rsidP="00885EEA">
      <w:pPr>
        <w:pStyle w:val="Corpotesto"/>
        <w:jc w:val="center"/>
        <w:rPr>
          <w:color w:val="auto"/>
          <w:lang w:val="en-GB"/>
        </w:rPr>
      </w:pPr>
    </w:p>
    <w:p w14:paraId="1331CF36" w14:textId="1A5D7A05" w:rsidR="00DD3B0E" w:rsidRPr="001D0B69" w:rsidRDefault="00B036ED" w:rsidP="00DD3B0E">
      <w:pPr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DD3B0E" w:rsidRPr="001D0B69">
        <w:rPr>
          <w:rFonts w:ascii="Verdana" w:hAnsi="Verdana"/>
        </w:rPr>
        <w:t>,</w:t>
      </w:r>
      <w:r>
        <w:rPr>
          <w:rFonts w:ascii="Verdana" w:hAnsi="Verdana"/>
        </w:rPr>
        <w:t>0</w:t>
      </w:r>
      <w:r w:rsidR="00DD3B0E">
        <w:rPr>
          <w:rFonts w:ascii="Verdana" w:hAnsi="Verdana"/>
        </w:rPr>
        <w:t>0</w:t>
      </w:r>
      <w:r w:rsidR="00DD3B0E" w:rsidRPr="001D0B69">
        <w:rPr>
          <w:rFonts w:ascii="Verdana" w:hAnsi="Verdana"/>
        </w:rPr>
        <w:t xml:space="preserve"> – </w:t>
      </w:r>
      <w:r w:rsidR="00DD3B0E">
        <w:rPr>
          <w:rFonts w:ascii="Verdana" w:hAnsi="Verdana"/>
        </w:rPr>
        <w:t>10,</w:t>
      </w:r>
      <w:r>
        <w:rPr>
          <w:rFonts w:ascii="Verdana" w:hAnsi="Verdana"/>
        </w:rPr>
        <w:t>3</w:t>
      </w:r>
      <w:r w:rsidR="00DD3B0E">
        <w:rPr>
          <w:rFonts w:ascii="Verdana" w:hAnsi="Verdana"/>
        </w:rPr>
        <w:t>0</w:t>
      </w:r>
      <w:r w:rsidR="00DD3B0E" w:rsidRPr="001D0B69">
        <w:rPr>
          <w:rFonts w:ascii="Verdana" w:hAnsi="Verdana"/>
        </w:rPr>
        <w:tab/>
        <w:t>Registrazione dei partecipanti</w:t>
      </w:r>
    </w:p>
    <w:p w14:paraId="78E6FD57" w14:textId="77777777" w:rsidR="00DD3B0E" w:rsidRPr="001D0B69" w:rsidRDefault="00DD3B0E" w:rsidP="00DD3B0E">
      <w:pPr>
        <w:jc w:val="both"/>
        <w:rPr>
          <w:rFonts w:ascii="Verdana" w:hAnsi="Verdana"/>
        </w:rPr>
      </w:pPr>
    </w:p>
    <w:p w14:paraId="5091F1AF" w14:textId="3B71AC7B" w:rsidR="00DD3B0E" w:rsidRDefault="00DD3B0E" w:rsidP="00DD3B0E">
      <w:pPr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Pr="001D0B69">
        <w:rPr>
          <w:rFonts w:ascii="Verdana" w:hAnsi="Verdana"/>
        </w:rPr>
        <w:t>,</w:t>
      </w:r>
      <w:r w:rsidR="00B036ED">
        <w:rPr>
          <w:rFonts w:ascii="Verdana" w:hAnsi="Verdana"/>
        </w:rPr>
        <w:t>3</w:t>
      </w:r>
      <w:r>
        <w:rPr>
          <w:rFonts w:ascii="Verdana" w:hAnsi="Verdana"/>
        </w:rPr>
        <w:t>0</w:t>
      </w:r>
      <w:r w:rsidRPr="001D0B69">
        <w:rPr>
          <w:rFonts w:ascii="Verdana" w:hAnsi="Verdana"/>
        </w:rPr>
        <w:tab/>
      </w:r>
      <w:r>
        <w:rPr>
          <w:rFonts w:ascii="Verdana" w:hAnsi="Verdana"/>
        </w:rPr>
        <w:t xml:space="preserve"> - 1</w:t>
      </w:r>
      <w:r w:rsidR="00B036ED">
        <w:rPr>
          <w:rFonts w:ascii="Verdana" w:hAnsi="Verdana"/>
        </w:rPr>
        <w:t>1</w:t>
      </w:r>
      <w:r>
        <w:rPr>
          <w:rFonts w:ascii="Verdana" w:hAnsi="Verdana"/>
        </w:rPr>
        <w:t>,30</w:t>
      </w:r>
      <w:r>
        <w:rPr>
          <w:rFonts w:ascii="Verdana" w:hAnsi="Verdana"/>
        </w:rPr>
        <w:tab/>
      </w:r>
      <w:r w:rsidRPr="001D0B69">
        <w:rPr>
          <w:rFonts w:ascii="Verdana" w:hAnsi="Verdana"/>
        </w:rPr>
        <w:t>Saluti istituzionali</w:t>
      </w:r>
    </w:p>
    <w:p w14:paraId="287739F6" w14:textId="00F74C71" w:rsidR="00DD3B0E" w:rsidRDefault="00DD3B0E" w:rsidP="00DD3B0E">
      <w:pPr>
        <w:jc w:val="both"/>
        <w:rPr>
          <w:rFonts w:ascii="Verdana" w:hAnsi="Verdana"/>
        </w:rPr>
      </w:pPr>
    </w:p>
    <w:p w14:paraId="4B5319B0" w14:textId="23A37FF9" w:rsidR="00310384" w:rsidRDefault="00DD3B0E" w:rsidP="00310384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lang w:val="en-US"/>
        </w:rPr>
        <w:t>Anna LOBOSCO</w:t>
      </w:r>
      <w:r w:rsidRPr="00501609">
        <w:rPr>
          <w:rFonts w:ascii="Verdana" w:hAnsi="Verdana"/>
          <w:b/>
          <w:bCs/>
          <w:lang w:val="en-US"/>
        </w:rPr>
        <w:t xml:space="preserve"> </w:t>
      </w:r>
      <w:r w:rsidRPr="00DD3B0E">
        <w:rPr>
          <w:rFonts w:ascii="Verdana" w:hAnsi="Verdana"/>
        </w:rPr>
        <w:t>(</w:t>
      </w:r>
      <w:r w:rsidR="00310384">
        <w:rPr>
          <w:rFonts w:ascii="Verdana" w:hAnsi="Verdana"/>
        </w:rPr>
        <w:t xml:space="preserve">Dirigente </w:t>
      </w:r>
      <w:r>
        <w:rPr>
          <w:rFonts w:ascii="Verdana" w:hAnsi="Verdana"/>
        </w:rPr>
        <w:t>Regione Puglia -</w:t>
      </w:r>
      <w:r w:rsidR="00310384" w:rsidRPr="00310384">
        <w:rPr>
          <w:rFonts w:ascii="Verdana" w:hAnsi="Verdana"/>
        </w:rPr>
        <w:t xml:space="preserve"> </w:t>
      </w:r>
      <w:r w:rsidR="00310384" w:rsidRPr="00DD3B0E">
        <w:rPr>
          <w:rFonts w:ascii="Verdana" w:hAnsi="Verdana" w:cstheme="minorBidi"/>
        </w:rPr>
        <w:t>Sezione Formazione</w:t>
      </w:r>
      <w:r w:rsidR="00310384">
        <w:rPr>
          <w:rFonts w:ascii="Verdana" w:hAnsi="Verdana"/>
        </w:rPr>
        <w:t xml:space="preserve"> Professionale/</w:t>
      </w:r>
      <w:r w:rsidRPr="00DD3B0E">
        <w:rPr>
          <w:rFonts w:ascii="Verdana" w:hAnsi="Verdana" w:cstheme="minorBidi"/>
        </w:rPr>
        <w:t xml:space="preserve">Dipartimento Sviluppo Economico, Innovazione, Istruzione, Formazione </w:t>
      </w:r>
      <w:r>
        <w:rPr>
          <w:rFonts w:ascii="Verdana" w:hAnsi="Verdana"/>
        </w:rPr>
        <w:t>e</w:t>
      </w:r>
      <w:r w:rsidRPr="00DD3B0E">
        <w:rPr>
          <w:rFonts w:ascii="Verdana" w:hAnsi="Verdana" w:cstheme="minorBidi"/>
        </w:rPr>
        <w:t xml:space="preserve"> Lavoro</w:t>
      </w:r>
      <w:r w:rsidRPr="009E4A51">
        <w:rPr>
          <w:rFonts w:ascii="Verdana" w:hAnsi="Verdana"/>
        </w:rPr>
        <w:t xml:space="preserve">) </w:t>
      </w:r>
    </w:p>
    <w:p w14:paraId="6DB9AF4D" w14:textId="77777777" w:rsidR="00310384" w:rsidRDefault="00310384" w:rsidP="00310384">
      <w:pPr>
        <w:jc w:val="both"/>
        <w:rPr>
          <w:rFonts w:ascii="Verdana" w:hAnsi="Verdana"/>
        </w:rPr>
      </w:pPr>
    </w:p>
    <w:p w14:paraId="175180A1" w14:textId="5298E047" w:rsidR="00DD3B0E" w:rsidRPr="001D0B69" w:rsidRDefault="00DD3B0E" w:rsidP="00DD3B0E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Umberto LONARDONI</w:t>
      </w:r>
      <w:r w:rsidRPr="001D0B69">
        <w:rPr>
          <w:rFonts w:ascii="Verdana" w:hAnsi="Verdana"/>
        </w:rPr>
        <w:t xml:space="preserve"> (</w:t>
      </w:r>
      <w:r>
        <w:rPr>
          <w:rFonts w:ascii="Verdana" w:hAnsi="Verdana"/>
        </w:rPr>
        <w:t xml:space="preserve">Direttore Generale </w:t>
      </w:r>
      <w:r w:rsidR="00310384">
        <w:rPr>
          <w:rFonts w:ascii="Verdana" w:hAnsi="Verdana"/>
        </w:rPr>
        <w:t xml:space="preserve">IFOA - </w:t>
      </w:r>
      <w:r w:rsidR="00310384" w:rsidRPr="00310384">
        <w:rPr>
          <w:rFonts w:ascii="Verdana" w:hAnsi="Verdana" w:cstheme="minorBidi"/>
        </w:rPr>
        <w:t>Istituto Formazione Operatori Aziendali</w:t>
      </w:r>
      <w:r w:rsidRPr="001D0B69">
        <w:rPr>
          <w:rFonts w:ascii="Verdana" w:hAnsi="Verdana"/>
        </w:rPr>
        <w:t>)</w:t>
      </w:r>
    </w:p>
    <w:p w14:paraId="2CC04C06" w14:textId="77777777" w:rsidR="00DD3B0E" w:rsidRPr="001D0B69" w:rsidRDefault="00DD3B0E" w:rsidP="00DD3B0E">
      <w:pPr>
        <w:jc w:val="both"/>
        <w:rPr>
          <w:rFonts w:ascii="Verdana" w:hAnsi="Verdana"/>
        </w:rPr>
      </w:pPr>
    </w:p>
    <w:p w14:paraId="68314A1C" w14:textId="519E0753" w:rsidR="00DD3B0E" w:rsidRPr="001D0B69" w:rsidRDefault="00310384" w:rsidP="00DD3B0E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Katerina </w:t>
      </w:r>
      <w:r w:rsidR="001F4FBC">
        <w:rPr>
          <w:rFonts w:ascii="Verdana" w:hAnsi="Verdana"/>
          <w:b/>
          <w:bCs/>
        </w:rPr>
        <w:t>KAPOTA</w:t>
      </w:r>
      <w:r w:rsidR="00DD3B0E" w:rsidRPr="001D0B69">
        <w:rPr>
          <w:rFonts w:ascii="Verdana" w:hAnsi="Verdana"/>
        </w:rPr>
        <w:t xml:space="preserve"> (</w:t>
      </w:r>
      <w:r>
        <w:rPr>
          <w:rFonts w:ascii="Verdana" w:hAnsi="Verdana"/>
        </w:rPr>
        <w:t xml:space="preserve">Project </w:t>
      </w:r>
      <w:proofErr w:type="spellStart"/>
      <w:r>
        <w:rPr>
          <w:rFonts w:ascii="Verdana" w:hAnsi="Verdana"/>
        </w:rPr>
        <w:t>Officer</w:t>
      </w:r>
      <w:proofErr w:type="spellEnd"/>
      <w:r>
        <w:rPr>
          <w:rFonts w:ascii="Verdana" w:hAnsi="Verdana"/>
        </w:rPr>
        <w:t xml:space="preserve"> presso il Joint </w:t>
      </w:r>
      <w:proofErr w:type="spellStart"/>
      <w:r>
        <w:rPr>
          <w:rFonts w:ascii="Verdana" w:hAnsi="Verdana"/>
        </w:rPr>
        <w:t>Secretariat</w:t>
      </w:r>
      <w:proofErr w:type="spellEnd"/>
      <w:r>
        <w:rPr>
          <w:rFonts w:ascii="Verdana" w:hAnsi="Verdana"/>
        </w:rPr>
        <w:t xml:space="preserve"> del </w:t>
      </w:r>
      <w:r w:rsidR="001F4FBC">
        <w:rPr>
          <w:rFonts w:ascii="Verdana" w:hAnsi="Verdana"/>
        </w:rPr>
        <w:t>P</w:t>
      </w:r>
      <w:r>
        <w:rPr>
          <w:rFonts w:ascii="Verdana" w:hAnsi="Verdana"/>
        </w:rPr>
        <w:t xml:space="preserve">rogramma </w:t>
      </w:r>
      <w:r w:rsidR="00F218E3">
        <w:rPr>
          <w:rFonts w:ascii="Verdana" w:hAnsi="Verdana"/>
        </w:rPr>
        <w:t>INTERREG CBC Grecia – Italia 2014/2020</w:t>
      </w:r>
      <w:r w:rsidR="00DD3B0E" w:rsidRPr="001D0B69">
        <w:rPr>
          <w:rFonts w:ascii="Verdana" w:hAnsi="Verdana"/>
        </w:rPr>
        <w:t>)</w:t>
      </w:r>
      <w:r w:rsidR="00DD3B0E" w:rsidRPr="001D0B69">
        <w:rPr>
          <w:rFonts w:ascii="Verdana" w:hAnsi="Verdana"/>
          <w:i/>
          <w:iCs/>
        </w:rPr>
        <w:t xml:space="preserve"> </w:t>
      </w:r>
    </w:p>
    <w:p w14:paraId="3395EFBE" w14:textId="77777777" w:rsidR="00F218E3" w:rsidRDefault="00F218E3" w:rsidP="00F218E3">
      <w:pPr>
        <w:jc w:val="center"/>
        <w:rPr>
          <w:rFonts w:ascii="Verdana" w:hAnsi="Verdana"/>
        </w:rPr>
      </w:pPr>
    </w:p>
    <w:p w14:paraId="38AA9387" w14:textId="05365DDC" w:rsidR="00F218E3" w:rsidRDefault="00F218E3" w:rsidP="00F218E3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B036ED">
        <w:rPr>
          <w:rFonts w:ascii="Verdana" w:hAnsi="Verdana"/>
        </w:rPr>
        <w:t>1</w:t>
      </w:r>
      <w:r>
        <w:rPr>
          <w:rFonts w:ascii="Verdana" w:hAnsi="Verdana"/>
        </w:rPr>
        <w:t>,</w:t>
      </w:r>
      <w:r w:rsidR="00B036ED">
        <w:rPr>
          <w:rFonts w:ascii="Verdana" w:hAnsi="Verdana"/>
        </w:rPr>
        <w:t>0</w:t>
      </w:r>
      <w:r>
        <w:rPr>
          <w:rFonts w:ascii="Verdana" w:hAnsi="Verdana"/>
        </w:rPr>
        <w:t>0 – 1</w:t>
      </w:r>
      <w:r w:rsidR="00B036ED">
        <w:rPr>
          <w:rFonts w:ascii="Verdana" w:hAnsi="Verdana"/>
        </w:rPr>
        <w:t>1</w:t>
      </w:r>
      <w:r>
        <w:rPr>
          <w:rFonts w:ascii="Verdana" w:hAnsi="Verdana"/>
        </w:rPr>
        <w:t>,</w:t>
      </w:r>
      <w:r w:rsidR="00B036ED">
        <w:rPr>
          <w:rFonts w:ascii="Verdana" w:hAnsi="Verdana"/>
        </w:rPr>
        <w:t>1</w:t>
      </w:r>
      <w:r>
        <w:rPr>
          <w:rFonts w:ascii="Verdana" w:hAnsi="Verdana"/>
        </w:rPr>
        <w:t>5</w:t>
      </w:r>
      <w:r>
        <w:rPr>
          <w:rFonts w:ascii="Verdana" w:hAnsi="Verdana"/>
        </w:rPr>
        <w:tab/>
        <w:t>Introduzione</w:t>
      </w:r>
    </w:p>
    <w:p w14:paraId="6A658736" w14:textId="65C1330C" w:rsidR="00F218E3" w:rsidRPr="00DD3B0E" w:rsidRDefault="00F218E3" w:rsidP="00F218E3">
      <w:pPr>
        <w:jc w:val="both"/>
        <w:rPr>
          <w:rFonts w:ascii="Verdana" w:hAnsi="Verdana"/>
          <w:b/>
          <w:bCs/>
          <w:i/>
          <w:iCs/>
        </w:rPr>
      </w:pPr>
      <w:r w:rsidRPr="00DD3B0E">
        <w:rPr>
          <w:rFonts w:ascii="Verdana" w:hAnsi="Verdana"/>
          <w:b/>
          <w:bCs/>
          <w:i/>
          <w:iCs/>
        </w:rPr>
        <w:t>“</w:t>
      </w:r>
      <w:r>
        <w:rPr>
          <w:rFonts w:ascii="Verdana" w:hAnsi="Verdana"/>
          <w:b/>
          <w:bCs/>
          <w:i/>
          <w:iCs/>
        </w:rPr>
        <w:t xml:space="preserve">Promuovere competitività e impiego con la formazione on line per </w:t>
      </w:r>
      <w:r w:rsidR="00CA50BA">
        <w:rPr>
          <w:rFonts w:ascii="Verdana" w:hAnsi="Verdana"/>
          <w:b/>
          <w:bCs/>
          <w:i/>
          <w:iCs/>
        </w:rPr>
        <w:t xml:space="preserve">i </w:t>
      </w:r>
      <w:r>
        <w:rPr>
          <w:rFonts w:ascii="Verdana" w:hAnsi="Verdana"/>
          <w:b/>
          <w:bCs/>
          <w:i/>
          <w:iCs/>
        </w:rPr>
        <w:t>liberi professionisti”</w:t>
      </w:r>
    </w:p>
    <w:p w14:paraId="1EF38BAD" w14:textId="71CE5EE1" w:rsidR="00F218E3" w:rsidRDefault="00F218E3" w:rsidP="00F218E3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Vito BRUGNOLA</w:t>
      </w:r>
      <w:r w:rsidRPr="001D0B69">
        <w:rPr>
          <w:rFonts w:ascii="Verdana" w:hAnsi="Verdana"/>
        </w:rPr>
        <w:t xml:space="preserve"> (</w:t>
      </w:r>
      <w:r>
        <w:rPr>
          <w:rFonts w:ascii="Verdana" w:hAnsi="Verdana"/>
        </w:rPr>
        <w:t>Project manager IFOA – progetto TELEICCE</w:t>
      </w:r>
      <w:r w:rsidRPr="001D0B69">
        <w:rPr>
          <w:rFonts w:ascii="Verdana" w:hAnsi="Verdana"/>
        </w:rPr>
        <w:t>)</w:t>
      </w:r>
    </w:p>
    <w:p w14:paraId="151AE330" w14:textId="438A6F3F" w:rsidR="00F218E3" w:rsidRDefault="00F218E3" w:rsidP="00F218E3">
      <w:pPr>
        <w:jc w:val="both"/>
        <w:rPr>
          <w:rFonts w:ascii="Verdana" w:hAnsi="Verdana"/>
        </w:rPr>
      </w:pPr>
    </w:p>
    <w:p w14:paraId="30DA9051" w14:textId="23D615E9" w:rsidR="00F218E3" w:rsidRPr="001D0B69" w:rsidRDefault="00F218E3" w:rsidP="00F218E3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B036ED">
        <w:rPr>
          <w:rFonts w:ascii="Verdana" w:hAnsi="Verdana"/>
        </w:rPr>
        <w:t>1</w:t>
      </w:r>
      <w:r>
        <w:rPr>
          <w:rFonts w:ascii="Verdana" w:hAnsi="Verdana"/>
        </w:rPr>
        <w:t>,</w:t>
      </w:r>
      <w:r w:rsidR="00B036ED">
        <w:rPr>
          <w:rFonts w:ascii="Verdana" w:hAnsi="Verdana"/>
        </w:rPr>
        <w:t>1</w:t>
      </w:r>
      <w:r>
        <w:rPr>
          <w:rFonts w:ascii="Verdana" w:hAnsi="Verdana"/>
        </w:rPr>
        <w:t>5 – 1</w:t>
      </w:r>
      <w:r w:rsidR="00B036ED">
        <w:rPr>
          <w:rFonts w:ascii="Verdana" w:hAnsi="Verdana"/>
        </w:rPr>
        <w:t>2</w:t>
      </w:r>
      <w:r>
        <w:rPr>
          <w:rFonts w:ascii="Verdana" w:hAnsi="Verdana"/>
        </w:rPr>
        <w:t>,</w:t>
      </w:r>
      <w:r w:rsidR="00B036ED">
        <w:rPr>
          <w:rFonts w:ascii="Verdana" w:hAnsi="Verdana"/>
        </w:rPr>
        <w:t>3</w:t>
      </w:r>
      <w:r>
        <w:rPr>
          <w:rFonts w:ascii="Verdana" w:hAnsi="Verdana"/>
        </w:rPr>
        <w:t>0</w:t>
      </w:r>
      <w:r w:rsidR="00CA50BA">
        <w:rPr>
          <w:rFonts w:ascii="Verdana" w:hAnsi="Verdana"/>
        </w:rPr>
        <w:tab/>
        <w:t>I risultati del progetto TELEICCE</w:t>
      </w:r>
    </w:p>
    <w:p w14:paraId="7FC021C4" w14:textId="311D00F8" w:rsidR="00CA50BA" w:rsidRPr="00DD3B0E" w:rsidRDefault="00CA50BA" w:rsidP="00CA50BA">
      <w:pPr>
        <w:jc w:val="both"/>
        <w:rPr>
          <w:rFonts w:ascii="Verdana" w:hAnsi="Verdana"/>
          <w:b/>
          <w:bCs/>
          <w:i/>
          <w:iCs/>
        </w:rPr>
      </w:pPr>
      <w:r w:rsidRPr="00DD3B0E">
        <w:rPr>
          <w:rFonts w:ascii="Verdana" w:hAnsi="Verdana"/>
          <w:b/>
          <w:bCs/>
          <w:i/>
          <w:iCs/>
        </w:rPr>
        <w:t>“</w:t>
      </w:r>
      <w:r>
        <w:rPr>
          <w:rFonts w:ascii="Verdana" w:hAnsi="Verdana"/>
          <w:b/>
          <w:bCs/>
          <w:i/>
          <w:iCs/>
        </w:rPr>
        <w:t>Un esempio virtuoso per digitalizzare le imprese del territorio”</w:t>
      </w:r>
    </w:p>
    <w:p w14:paraId="08DC4E9F" w14:textId="16D5D7A7" w:rsidR="00CA50BA" w:rsidRDefault="00CA50BA" w:rsidP="00CA50BA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Sonia RUBINI</w:t>
      </w:r>
      <w:r w:rsidRPr="001D0B69">
        <w:rPr>
          <w:rFonts w:ascii="Verdana" w:hAnsi="Verdana"/>
        </w:rPr>
        <w:t xml:space="preserve"> (</w:t>
      </w:r>
      <w:r>
        <w:rPr>
          <w:rFonts w:ascii="Verdana" w:hAnsi="Verdana"/>
        </w:rPr>
        <w:t>Direttore CNA Brindisi</w:t>
      </w:r>
      <w:r w:rsidRPr="001D0B69">
        <w:rPr>
          <w:rFonts w:ascii="Verdana" w:hAnsi="Verdana"/>
        </w:rPr>
        <w:t>)</w:t>
      </w:r>
    </w:p>
    <w:p w14:paraId="24BEE8DA" w14:textId="4AF7BC1A" w:rsidR="00CA50BA" w:rsidRDefault="00CA50BA" w:rsidP="00CA50BA">
      <w:pPr>
        <w:jc w:val="both"/>
        <w:rPr>
          <w:rFonts w:ascii="Verdana" w:hAnsi="Verdana"/>
        </w:rPr>
      </w:pPr>
    </w:p>
    <w:p w14:paraId="7A341138" w14:textId="559DB526" w:rsidR="00CA50BA" w:rsidRPr="00DD3B0E" w:rsidRDefault="00CA50BA" w:rsidP="00CA50BA">
      <w:pPr>
        <w:jc w:val="both"/>
        <w:rPr>
          <w:rFonts w:ascii="Verdana" w:hAnsi="Verdana"/>
          <w:b/>
          <w:bCs/>
          <w:i/>
          <w:iCs/>
        </w:rPr>
      </w:pPr>
      <w:r w:rsidRPr="00DD3B0E">
        <w:rPr>
          <w:rFonts w:ascii="Verdana" w:hAnsi="Verdana"/>
          <w:b/>
          <w:bCs/>
          <w:i/>
          <w:iCs/>
        </w:rPr>
        <w:t>“</w:t>
      </w:r>
      <w:r>
        <w:rPr>
          <w:rFonts w:ascii="Verdana" w:hAnsi="Verdana"/>
          <w:b/>
          <w:bCs/>
          <w:i/>
          <w:iCs/>
        </w:rPr>
        <w:t>Obiettivi raggiunti con il progetto TELEICCE in Grecia”</w:t>
      </w:r>
    </w:p>
    <w:p w14:paraId="5EA54DC1" w14:textId="6D79BD23" w:rsidR="00CA50BA" w:rsidRDefault="00CA50BA" w:rsidP="00CA50BA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Nikos</w:t>
      </w:r>
      <w:proofErr w:type="spellEnd"/>
      <w:r>
        <w:rPr>
          <w:rFonts w:ascii="Verdana" w:hAnsi="Verdana"/>
          <w:b/>
          <w:bCs/>
        </w:rPr>
        <w:t xml:space="preserve"> </w:t>
      </w:r>
      <w:r w:rsidR="005F1E42">
        <w:rPr>
          <w:rFonts w:ascii="Verdana" w:hAnsi="Verdana"/>
          <w:b/>
          <w:bCs/>
        </w:rPr>
        <w:t>ACHILLEOPOULOS</w:t>
      </w:r>
      <w:r>
        <w:rPr>
          <w:rFonts w:ascii="Verdana" w:hAnsi="Verdana"/>
          <w:b/>
          <w:bCs/>
        </w:rPr>
        <w:t xml:space="preserve"> </w:t>
      </w:r>
      <w:r w:rsidRPr="00CA50BA">
        <w:rPr>
          <w:rFonts w:ascii="Verdana" w:hAnsi="Verdana"/>
        </w:rPr>
        <w:t>(</w:t>
      </w:r>
      <w:proofErr w:type="spellStart"/>
      <w:r w:rsidRPr="00CA50BA">
        <w:rPr>
          <w:rFonts w:ascii="Verdana" w:hAnsi="Verdana"/>
        </w:rPr>
        <w:t>Hellenic</w:t>
      </w:r>
      <w:proofErr w:type="spellEnd"/>
      <w:r w:rsidRPr="00CA50BA">
        <w:rPr>
          <w:rFonts w:ascii="Verdana" w:hAnsi="Verdana"/>
        </w:rPr>
        <w:t xml:space="preserve"> Open </w:t>
      </w:r>
      <w:proofErr w:type="spellStart"/>
      <w:r w:rsidRPr="00CA50BA">
        <w:rPr>
          <w:rFonts w:ascii="Verdana" w:hAnsi="Verdana"/>
        </w:rPr>
        <w:t>University</w:t>
      </w:r>
      <w:proofErr w:type="spellEnd"/>
      <w:r w:rsidRPr="00CA50BA">
        <w:rPr>
          <w:rFonts w:ascii="Verdana" w:hAnsi="Verdana"/>
        </w:rPr>
        <w:t>)</w:t>
      </w:r>
    </w:p>
    <w:p w14:paraId="73827109" w14:textId="221456B5" w:rsidR="00CA50BA" w:rsidRPr="00CA50BA" w:rsidRDefault="00CA50BA" w:rsidP="00CA50BA">
      <w:pPr>
        <w:jc w:val="both"/>
        <w:rPr>
          <w:rFonts w:ascii="Verdana" w:hAnsi="Verdana"/>
        </w:rPr>
      </w:pPr>
      <w:r w:rsidRPr="00CA50BA">
        <w:rPr>
          <w:rFonts w:ascii="Verdana" w:hAnsi="Verdana"/>
          <w:b/>
          <w:bCs/>
        </w:rPr>
        <w:t xml:space="preserve">Konstantinos OIKONOMOU </w:t>
      </w:r>
      <w:r>
        <w:rPr>
          <w:rFonts w:ascii="Verdana" w:hAnsi="Verdana"/>
        </w:rPr>
        <w:t>(Università dello Ionio di Corfù)</w:t>
      </w:r>
    </w:p>
    <w:p w14:paraId="5B34A3E2" w14:textId="0ADB4A91" w:rsidR="00CA50BA" w:rsidRDefault="00CA50BA" w:rsidP="00CA50BA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Panagiotis</w:t>
      </w:r>
      <w:proofErr w:type="spellEnd"/>
      <w:r>
        <w:rPr>
          <w:rFonts w:ascii="Verdana" w:hAnsi="Verdana"/>
          <w:b/>
          <w:bCs/>
        </w:rPr>
        <w:t xml:space="preserve"> VAFEIDIS</w:t>
      </w:r>
      <w:r w:rsidRPr="001D0B69">
        <w:rPr>
          <w:rFonts w:ascii="Verdana" w:hAnsi="Verdana"/>
        </w:rPr>
        <w:t xml:space="preserve"> (</w:t>
      </w:r>
      <w:r>
        <w:rPr>
          <w:rFonts w:ascii="Verdana" w:hAnsi="Verdana"/>
        </w:rPr>
        <w:t xml:space="preserve">Camera di Commercio di </w:t>
      </w:r>
      <w:proofErr w:type="spellStart"/>
      <w:r>
        <w:rPr>
          <w:rFonts w:ascii="Verdana" w:hAnsi="Verdana"/>
        </w:rPr>
        <w:t>Achaia</w:t>
      </w:r>
      <w:proofErr w:type="spellEnd"/>
      <w:r w:rsidRPr="001D0B69">
        <w:rPr>
          <w:rFonts w:ascii="Verdana" w:hAnsi="Verdana"/>
        </w:rPr>
        <w:t>)</w:t>
      </w:r>
    </w:p>
    <w:p w14:paraId="19C84F54" w14:textId="34981B43" w:rsidR="001A75B3" w:rsidRDefault="001A75B3" w:rsidP="00CA50BA">
      <w:pPr>
        <w:jc w:val="both"/>
        <w:rPr>
          <w:rFonts w:ascii="Verdana" w:hAnsi="Verdana"/>
        </w:rPr>
      </w:pPr>
    </w:p>
    <w:p w14:paraId="12487350" w14:textId="77777777" w:rsidR="001A75B3" w:rsidRDefault="001A75B3" w:rsidP="001A75B3">
      <w:pPr>
        <w:jc w:val="both"/>
        <w:rPr>
          <w:rFonts w:ascii="Verdana" w:hAnsi="Verdana"/>
          <w:b/>
          <w:bCs/>
          <w:i/>
          <w:iCs/>
        </w:rPr>
      </w:pPr>
      <w:r w:rsidRPr="00DD3B0E">
        <w:rPr>
          <w:rFonts w:ascii="Verdana" w:hAnsi="Verdana"/>
          <w:b/>
          <w:bCs/>
          <w:i/>
          <w:iCs/>
        </w:rPr>
        <w:t>“</w:t>
      </w:r>
      <w:r>
        <w:rPr>
          <w:rFonts w:ascii="Verdana" w:hAnsi="Verdana"/>
          <w:b/>
          <w:bCs/>
          <w:i/>
          <w:iCs/>
        </w:rPr>
        <w:t>L’esperienza del Digital Caffè per i consulenti del lavoro”</w:t>
      </w:r>
    </w:p>
    <w:p w14:paraId="4A5AB9B3" w14:textId="44755E9D" w:rsidR="001A75B3" w:rsidRPr="001A75B3" w:rsidRDefault="001A75B3" w:rsidP="00CA50BA">
      <w:pPr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</w:rPr>
        <w:t>Dario MONTANARO</w:t>
      </w:r>
      <w:r w:rsidRPr="001D0B69">
        <w:rPr>
          <w:rFonts w:ascii="Verdana" w:hAnsi="Verdana"/>
        </w:rPr>
        <w:t xml:space="preserve"> (</w:t>
      </w:r>
      <w:r w:rsidRPr="001A75B3">
        <w:rPr>
          <w:rFonts w:ascii="Verdana" w:hAnsi="Verdana" w:cstheme="minorBidi"/>
        </w:rPr>
        <w:t>Presidente ANCL – Associazione Nazionale Consulenti del Lavoro</w:t>
      </w:r>
      <w:r>
        <w:rPr>
          <w:rFonts w:ascii="Verdana" w:hAnsi="Verdana"/>
        </w:rPr>
        <w:t>)</w:t>
      </w:r>
    </w:p>
    <w:p w14:paraId="1CF8012C" w14:textId="77777777" w:rsidR="00CA50BA" w:rsidRDefault="00CA50BA" w:rsidP="00CA50BA">
      <w:pPr>
        <w:jc w:val="both"/>
        <w:rPr>
          <w:rFonts w:ascii="Verdana" w:hAnsi="Verdana"/>
        </w:rPr>
      </w:pPr>
    </w:p>
    <w:p w14:paraId="671E52E0" w14:textId="255DAB70" w:rsidR="001A75B3" w:rsidRPr="001D0B69" w:rsidRDefault="001A75B3" w:rsidP="001A75B3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12,</w:t>
      </w:r>
      <w:r w:rsidR="00B036ED">
        <w:rPr>
          <w:rFonts w:ascii="Verdana" w:hAnsi="Verdana"/>
        </w:rPr>
        <w:t>3</w:t>
      </w:r>
      <w:r>
        <w:rPr>
          <w:rFonts w:ascii="Verdana" w:hAnsi="Verdana"/>
        </w:rPr>
        <w:t>0 – 1</w:t>
      </w:r>
      <w:r w:rsidR="00B036ED">
        <w:rPr>
          <w:rFonts w:ascii="Verdana" w:hAnsi="Verdana"/>
        </w:rPr>
        <w:t>3</w:t>
      </w:r>
      <w:r>
        <w:rPr>
          <w:rFonts w:ascii="Verdana" w:hAnsi="Verdana"/>
        </w:rPr>
        <w:t>,</w:t>
      </w:r>
      <w:r w:rsidR="00B036ED">
        <w:rPr>
          <w:rFonts w:ascii="Verdana" w:hAnsi="Verdana"/>
        </w:rPr>
        <w:t>0</w:t>
      </w:r>
      <w:r>
        <w:rPr>
          <w:rFonts w:ascii="Verdana" w:hAnsi="Verdana"/>
        </w:rPr>
        <w:t>0</w:t>
      </w:r>
      <w:r>
        <w:rPr>
          <w:rFonts w:ascii="Verdana" w:hAnsi="Verdana"/>
        </w:rPr>
        <w:tab/>
        <w:t>Lavoro digitale e innovazione</w:t>
      </w:r>
    </w:p>
    <w:p w14:paraId="48791821" w14:textId="3ABE53DE" w:rsidR="001A75B3" w:rsidRPr="001A75B3" w:rsidRDefault="001A75B3" w:rsidP="001A75B3">
      <w:pPr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“</w:t>
      </w:r>
      <w:r w:rsidRPr="001A75B3">
        <w:rPr>
          <w:rFonts w:ascii="Verdana" w:hAnsi="Verdana"/>
          <w:b/>
          <w:bCs/>
          <w:i/>
          <w:iCs/>
        </w:rPr>
        <w:t xml:space="preserve">Il lavoro digitale di </w:t>
      </w:r>
      <w:proofErr w:type="spellStart"/>
      <w:r>
        <w:rPr>
          <w:rFonts w:ascii="Verdana" w:hAnsi="Verdana"/>
          <w:b/>
          <w:bCs/>
          <w:i/>
          <w:iCs/>
        </w:rPr>
        <w:t>f</w:t>
      </w:r>
      <w:r w:rsidRPr="001A75B3">
        <w:rPr>
          <w:rFonts w:ascii="Verdana" w:hAnsi="Verdana"/>
          <w:b/>
          <w:bCs/>
          <w:i/>
          <w:iCs/>
        </w:rPr>
        <w:t>reelancers</w:t>
      </w:r>
      <w:proofErr w:type="spellEnd"/>
      <w:r w:rsidRPr="001A75B3">
        <w:rPr>
          <w:rFonts w:ascii="Verdana" w:hAnsi="Verdana"/>
          <w:b/>
          <w:bCs/>
          <w:i/>
          <w:iCs/>
        </w:rPr>
        <w:t>, lavoratori autonomi e liberi professionisti</w:t>
      </w:r>
      <w:r>
        <w:rPr>
          <w:rFonts w:ascii="Verdana" w:hAnsi="Verdana"/>
          <w:b/>
          <w:bCs/>
          <w:i/>
          <w:iCs/>
        </w:rPr>
        <w:t>”</w:t>
      </w:r>
    </w:p>
    <w:p w14:paraId="5E3CB071" w14:textId="0B2D4B08" w:rsidR="001A75B3" w:rsidRPr="001A75B3" w:rsidRDefault="001A75B3" w:rsidP="001A75B3">
      <w:pPr>
        <w:jc w:val="both"/>
        <w:rPr>
          <w:rFonts w:ascii="Verdana" w:hAnsi="Verdana" w:cstheme="minorBidi"/>
        </w:rPr>
      </w:pPr>
      <w:r w:rsidRPr="001A75B3">
        <w:rPr>
          <w:rFonts w:ascii="Verdana" w:hAnsi="Verdana" w:cstheme="minorBidi"/>
          <w:b/>
          <w:bCs/>
        </w:rPr>
        <w:t xml:space="preserve">Emmanuele </w:t>
      </w:r>
      <w:r w:rsidRPr="001A75B3">
        <w:rPr>
          <w:rFonts w:ascii="Verdana" w:hAnsi="Verdana"/>
          <w:b/>
          <w:bCs/>
        </w:rPr>
        <w:t>MASSAGLI</w:t>
      </w:r>
      <w:r>
        <w:rPr>
          <w:rFonts w:ascii="Verdana" w:hAnsi="Verdana"/>
          <w:b/>
          <w:bCs/>
        </w:rPr>
        <w:t xml:space="preserve"> (</w:t>
      </w:r>
      <w:r w:rsidRPr="001A75B3">
        <w:rPr>
          <w:rFonts w:ascii="Verdana" w:hAnsi="Verdana" w:cstheme="minorBidi"/>
        </w:rPr>
        <w:t>Presidente ADAPT - Associazione per gli studi internazionali e comparati sul lavoro e sulle relazioni industriali</w:t>
      </w:r>
      <w:r>
        <w:rPr>
          <w:rFonts w:ascii="Verdana" w:hAnsi="Verdana"/>
        </w:rPr>
        <w:t>)</w:t>
      </w:r>
      <w:r w:rsidRPr="001A75B3">
        <w:rPr>
          <w:rFonts w:ascii="Verdana" w:hAnsi="Verdana" w:cstheme="minorBidi"/>
        </w:rPr>
        <w:t xml:space="preserve"> </w:t>
      </w:r>
    </w:p>
    <w:p w14:paraId="4803D719" w14:textId="38EE9127" w:rsidR="00F218E3" w:rsidRPr="001D0B69" w:rsidRDefault="00F218E3" w:rsidP="00DD3B0E">
      <w:pPr>
        <w:jc w:val="both"/>
        <w:rPr>
          <w:rFonts w:ascii="Verdana" w:hAnsi="Verdana"/>
        </w:rPr>
      </w:pPr>
    </w:p>
    <w:p w14:paraId="28E50D2D" w14:textId="68C24E85" w:rsidR="001A75B3" w:rsidRPr="001A75B3" w:rsidRDefault="001A75B3" w:rsidP="001A75B3">
      <w:pPr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“</w:t>
      </w:r>
      <w:r w:rsidRPr="001A75B3">
        <w:rPr>
          <w:rFonts w:ascii="Verdana" w:hAnsi="Verdana"/>
          <w:b/>
          <w:bCs/>
          <w:i/>
          <w:iCs/>
        </w:rPr>
        <w:t>Competenze utili all’innovazione delle imprese</w:t>
      </w:r>
      <w:r>
        <w:rPr>
          <w:rFonts w:ascii="Verdana" w:hAnsi="Verdana"/>
          <w:b/>
          <w:bCs/>
          <w:i/>
          <w:iCs/>
        </w:rPr>
        <w:t>”</w:t>
      </w:r>
      <w:r w:rsidRPr="001A75B3">
        <w:rPr>
          <w:rFonts w:ascii="Verdana" w:hAnsi="Verdana"/>
          <w:b/>
          <w:bCs/>
          <w:i/>
          <w:iCs/>
        </w:rPr>
        <w:t xml:space="preserve"> </w:t>
      </w:r>
    </w:p>
    <w:p w14:paraId="7F8737DF" w14:textId="2AA2E8AF" w:rsidR="001A75B3" w:rsidRPr="001A75B3" w:rsidRDefault="001A75B3" w:rsidP="001A75B3">
      <w:pPr>
        <w:jc w:val="both"/>
        <w:rPr>
          <w:rFonts w:ascii="Verdana" w:hAnsi="Verdana" w:cstheme="minorBidi"/>
          <w:b/>
          <w:bCs/>
        </w:rPr>
      </w:pPr>
      <w:r w:rsidRPr="001A75B3">
        <w:rPr>
          <w:rFonts w:ascii="Verdana" w:hAnsi="Verdana" w:cstheme="minorBidi"/>
          <w:b/>
          <w:bCs/>
        </w:rPr>
        <w:t xml:space="preserve">Luigi </w:t>
      </w:r>
      <w:r w:rsidRPr="001A75B3">
        <w:rPr>
          <w:rFonts w:ascii="Verdana" w:hAnsi="Verdana"/>
          <w:b/>
          <w:bCs/>
        </w:rPr>
        <w:t>TRIGGIANI</w:t>
      </w:r>
      <w:r w:rsidRPr="001A75B3">
        <w:rPr>
          <w:rFonts w:ascii="Verdana" w:hAnsi="Verdana"/>
        </w:rPr>
        <w:t xml:space="preserve"> (</w:t>
      </w:r>
      <w:r w:rsidRPr="001A75B3">
        <w:rPr>
          <w:rFonts w:ascii="Verdana" w:hAnsi="Verdana" w:cstheme="minorBidi"/>
        </w:rPr>
        <w:t xml:space="preserve">Presidente </w:t>
      </w:r>
      <w:proofErr w:type="spellStart"/>
      <w:r w:rsidRPr="001A75B3">
        <w:rPr>
          <w:rFonts w:ascii="Verdana" w:hAnsi="Verdana" w:cstheme="minorBidi"/>
        </w:rPr>
        <w:t>Union</w:t>
      </w:r>
      <w:r>
        <w:rPr>
          <w:rFonts w:ascii="Verdana" w:hAnsi="Verdana"/>
        </w:rPr>
        <w:t>C</w:t>
      </w:r>
      <w:r w:rsidRPr="001A75B3">
        <w:rPr>
          <w:rFonts w:ascii="Verdana" w:hAnsi="Verdana" w:cstheme="minorBidi"/>
        </w:rPr>
        <w:t>amere</w:t>
      </w:r>
      <w:proofErr w:type="spellEnd"/>
      <w:r w:rsidRPr="001A75B3">
        <w:rPr>
          <w:rFonts w:ascii="Verdana" w:hAnsi="Verdana" w:cstheme="minorBidi"/>
        </w:rPr>
        <w:t xml:space="preserve"> Puglia</w:t>
      </w:r>
      <w:r w:rsidRPr="001A75B3">
        <w:rPr>
          <w:rFonts w:ascii="Verdana" w:hAnsi="Verdana"/>
        </w:rPr>
        <w:t>)</w:t>
      </w:r>
    </w:p>
    <w:p w14:paraId="1E072561" w14:textId="16A61C31" w:rsidR="00DD3B0E" w:rsidRDefault="00DD3B0E" w:rsidP="001A75B3">
      <w:pPr>
        <w:pStyle w:val="Corpotesto"/>
        <w:rPr>
          <w:color w:val="auto"/>
          <w:lang w:val="en-GB"/>
        </w:rPr>
      </w:pPr>
    </w:p>
    <w:p w14:paraId="7D94449C" w14:textId="3C191972" w:rsidR="001F4FBC" w:rsidRDefault="001F4FBC" w:rsidP="001A75B3">
      <w:pPr>
        <w:pStyle w:val="Corpotesto"/>
        <w:rPr>
          <w:color w:val="auto"/>
          <w:lang w:val="en-GB"/>
        </w:rPr>
      </w:pPr>
    </w:p>
    <w:p w14:paraId="43D68C14" w14:textId="6E607EF6" w:rsidR="001F4FBC" w:rsidRPr="001D0B69" w:rsidRDefault="001F4FBC" w:rsidP="001F4FBC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B036ED">
        <w:rPr>
          <w:rFonts w:ascii="Verdana" w:hAnsi="Verdana"/>
        </w:rPr>
        <w:t>3</w:t>
      </w:r>
      <w:r>
        <w:rPr>
          <w:rFonts w:ascii="Verdana" w:hAnsi="Verdana"/>
        </w:rPr>
        <w:t>,</w:t>
      </w:r>
      <w:r w:rsidR="00B036ED">
        <w:rPr>
          <w:rFonts w:ascii="Verdana" w:hAnsi="Verdana"/>
        </w:rPr>
        <w:t>0</w:t>
      </w:r>
      <w:r>
        <w:rPr>
          <w:rFonts w:ascii="Verdana" w:hAnsi="Verdana"/>
        </w:rPr>
        <w:t>0 – 13,</w:t>
      </w:r>
      <w:r w:rsidR="00B036ED">
        <w:rPr>
          <w:rFonts w:ascii="Verdana" w:hAnsi="Verdana"/>
        </w:rPr>
        <w:t>3</w:t>
      </w:r>
      <w:r>
        <w:rPr>
          <w:rFonts w:ascii="Verdana" w:hAnsi="Verdana"/>
        </w:rPr>
        <w:t>0</w:t>
      </w:r>
      <w:r>
        <w:rPr>
          <w:rFonts w:ascii="Verdana" w:hAnsi="Verdana"/>
        </w:rPr>
        <w:tab/>
        <w:t>Conclusioni</w:t>
      </w:r>
    </w:p>
    <w:p w14:paraId="12833010" w14:textId="41A5F7C4" w:rsidR="001F4FBC" w:rsidRPr="001D0B69" w:rsidRDefault="001F4FBC" w:rsidP="001F4FBC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Gianfranco GADALETA</w:t>
      </w:r>
      <w:r w:rsidRPr="001D0B69">
        <w:rPr>
          <w:rFonts w:ascii="Verdana" w:hAnsi="Verdana"/>
        </w:rPr>
        <w:t xml:space="preserve"> (</w:t>
      </w:r>
      <w:r>
        <w:rPr>
          <w:rFonts w:ascii="Verdana" w:hAnsi="Verdana"/>
        </w:rPr>
        <w:t xml:space="preserve">Coordinatore del Joint </w:t>
      </w:r>
      <w:proofErr w:type="spellStart"/>
      <w:r>
        <w:rPr>
          <w:rFonts w:ascii="Verdana" w:hAnsi="Verdana"/>
        </w:rPr>
        <w:t>Secretariat</w:t>
      </w:r>
      <w:proofErr w:type="spellEnd"/>
      <w:r>
        <w:rPr>
          <w:rFonts w:ascii="Verdana" w:hAnsi="Verdana"/>
        </w:rPr>
        <w:t xml:space="preserve"> del Programma INTERREG CBC Grecia – Italia 2014/2020</w:t>
      </w:r>
      <w:r w:rsidRPr="001D0B69">
        <w:rPr>
          <w:rFonts w:ascii="Verdana" w:hAnsi="Verdana"/>
        </w:rPr>
        <w:t>)</w:t>
      </w:r>
      <w:r w:rsidRPr="001D0B69">
        <w:rPr>
          <w:rFonts w:ascii="Verdana" w:hAnsi="Verdana"/>
          <w:i/>
          <w:iCs/>
        </w:rPr>
        <w:t xml:space="preserve"> </w:t>
      </w:r>
    </w:p>
    <w:p w14:paraId="29F1FF29" w14:textId="482140EF" w:rsidR="001F4FBC" w:rsidRDefault="001F4FBC" w:rsidP="001A75B3">
      <w:pPr>
        <w:pStyle w:val="Corpotesto"/>
        <w:rPr>
          <w:color w:val="auto"/>
          <w:lang w:val="en-GB"/>
        </w:rPr>
      </w:pPr>
    </w:p>
    <w:p w14:paraId="2902967E" w14:textId="28D773B7" w:rsidR="00B036ED" w:rsidRPr="001D0B69" w:rsidRDefault="00B036ED" w:rsidP="00B036ED">
      <w:pPr>
        <w:jc w:val="both"/>
        <w:rPr>
          <w:rFonts w:ascii="Verdana" w:hAnsi="Verdana"/>
        </w:rPr>
      </w:pPr>
      <w:r>
        <w:rPr>
          <w:rFonts w:ascii="Verdana" w:hAnsi="Verdana"/>
        </w:rPr>
        <w:t>13,30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Fine lavori</w:t>
      </w:r>
    </w:p>
    <w:p w14:paraId="7219412A" w14:textId="4DE5E6A9" w:rsidR="001A75B3" w:rsidRDefault="001A75B3" w:rsidP="001A75B3">
      <w:pPr>
        <w:pStyle w:val="Corpotesto"/>
        <w:rPr>
          <w:color w:val="auto"/>
          <w:lang w:val="en-GB"/>
        </w:rPr>
      </w:pPr>
    </w:p>
    <w:p w14:paraId="143BB723" w14:textId="77777777" w:rsidR="00913819" w:rsidRDefault="001A75B3" w:rsidP="001A75B3">
      <w:pPr>
        <w:rPr>
          <w:rFonts w:ascii="Verdana" w:hAnsi="Verdana"/>
        </w:rPr>
      </w:pPr>
      <w:r w:rsidRPr="001D0B69">
        <w:rPr>
          <w:rFonts w:ascii="Verdana" w:hAnsi="Verdana"/>
        </w:rPr>
        <w:t xml:space="preserve">Lingua: </w:t>
      </w:r>
      <w:r>
        <w:rPr>
          <w:rFonts w:ascii="Verdana" w:hAnsi="Verdana"/>
        </w:rPr>
        <w:t>Italiano/</w:t>
      </w:r>
      <w:r w:rsidRPr="001D0B69">
        <w:rPr>
          <w:rFonts w:ascii="Verdana" w:hAnsi="Verdana"/>
        </w:rPr>
        <w:t>Inglese</w:t>
      </w:r>
    </w:p>
    <w:p w14:paraId="1B85CDDB" w14:textId="77777777" w:rsidR="00913819" w:rsidRDefault="00913819" w:rsidP="001A75B3">
      <w:pPr>
        <w:rPr>
          <w:rFonts w:ascii="Verdana" w:hAnsi="Verdana"/>
        </w:rPr>
      </w:pPr>
    </w:p>
    <w:p w14:paraId="29CBC14B" w14:textId="77777777" w:rsidR="00913819" w:rsidRDefault="00913819" w:rsidP="001A75B3">
      <w:pPr>
        <w:rPr>
          <w:rFonts w:ascii="Verdana" w:hAnsi="Verdana"/>
        </w:rPr>
      </w:pPr>
      <w:r>
        <w:rPr>
          <w:rFonts w:ascii="Verdana" w:hAnsi="Verdana"/>
        </w:rPr>
        <w:t>Segreteria organizzativa</w:t>
      </w:r>
    </w:p>
    <w:p w14:paraId="4E5A8CD0" w14:textId="77777777" w:rsidR="00913819" w:rsidRDefault="00913819" w:rsidP="001A75B3">
      <w:pPr>
        <w:rPr>
          <w:rFonts w:ascii="Verdana" w:hAnsi="Verdana"/>
        </w:rPr>
      </w:pPr>
      <w:r>
        <w:rPr>
          <w:rFonts w:ascii="Verdana" w:hAnsi="Verdana"/>
        </w:rPr>
        <w:t xml:space="preserve">IFOA - </w:t>
      </w:r>
      <w:r w:rsidRPr="00913819">
        <w:rPr>
          <w:rFonts w:ascii="Verdana" w:hAnsi="Verdana"/>
        </w:rPr>
        <w:t>Istituto Formazione Operatori Aziendali</w:t>
      </w:r>
      <w:r>
        <w:rPr>
          <w:rFonts w:ascii="Verdana" w:hAnsi="Verdana"/>
        </w:rPr>
        <w:t>/Sede di Bari</w:t>
      </w:r>
    </w:p>
    <w:p w14:paraId="03818FC3" w14:textId="35848478" w:rsidR="00913819" w:rsidRPr="00913819" w:rsidRDefault="00913819" w:rsidP="00913819">
      <w:pPr>
        <w:rPr>
          <w:rFonts w:ascii="Verdana" w:hAnsi="Verdana"/>
        </w:rPr>
      </w:pPr>
      <w:r w:rsidRPr="00913819">
        <w:rPr>
          <w:rFonts w:ascii="Verdana" w:hAnsi="Verdana"/>
        </w:rPr>
        <w:t xml:space="preserve">Via Vitantonio De </w:t>
      </w:r>
      <w:proofErr w:type="spellStart"/>
      <w:r w:rsidRPr="00913819">
        <w:rPr>
          <w:rFonts w:ascii="Verdana" w:hAnsi="Verdana"/>
        </w:rPr>
        <w:t>Bellis</w:t>
      </w:r>
      <w:proofErr w:type="spellEnd"/>
      <w:r w:rsidRPr="00913819">
        <w:rPr>
          <w:rFonts w:ascii="Verdana" w:hAnsi="Verdana"/>
        </w:rPr>
        <w:t>, 7 – 70126 Bari</w:t>
      </w:r>
      <w:r w:rsidRPr="00913819">
        <w:rPr>
          <w:rFonts w:ascii="Verdana" w:hAnsi="Verdana"/>
        </w:rPr>
        <w:br/>
        <w:t>TEL</w:t>
      </w:r>
      <w:r w:rsidR="002E6BDE">
        <w:rPr>
          <w:rFonts w:ascii="Verdana" w:hAnsi="Verdana"/>
        </w:rPr>
        <w:t>.</w:t>
      </w:r>
      <w:r w:rsidRPr="00913819">
        <w:rPr>
          <w:rFonts w:ascii="Verdana" w:hAnsi="Verdana"/>
        </w:rPr>
        <w:t>: +39 080 5966511</w:t>
      </w:r>
      <w:r w:rsidRPr="00913819">
        <w:rPr>
          <w:rFonts w:ascii="Verdana" w:hAnsi="Verdana"/>
        </w:rPr>
        <w:br/>
        <w:t>E-MAIL: ifoapuglia@ifoa.it</w:t>
      </w:r>
    </w:p>
    <w:p w14:paraId="39A7DAEE" w14:textId="4F496954" w:rsidR="001A75B3" w:rsidRPr="001D0B69" w:rsidRDefault="001A75B3" w:rsidP="001A75B3">
      <w:pPr>
        <w:rPr>
          <w:rFonts w:ascii="Verdana" w:hAnsi="Verdana"/>
        </w:rPr>
      </w:pPr>
      <w:r w:rsidRPr="001D0B69">
        <w:rPr>
          <w:rFonts w:ascii="Verdana" w:hAnsi="Verdana"/>
        </w:rPr>
        <w:t xml:space="preserve"> </w:t>
      </w:r>
    </w:p>
    <w:p w14:paraId="07CECBB9" w14:textId="6B90CF0F" w:rsidR="001A75B3" w:rsidRDefault="001A75B3" w:rsidP="001A75B3">
      <w:pPr>
        <w:pStyle w:val="Corpotesto"/>
        <w:rPr>
          <w:color w:val="auto"/>
          <w:lang w:val="en-GB"/>
        </w:rPr>
      </w:pPr>
    </w:p>
    <w:p w14:paraId="2D646F35" w14:textId="010B085E" w:rsidR="00340B79" w:rsidRDefault="00340B79" w:rsidP="001A75B3">
      <w:pPr>
        <w:pStyle w:val="Corpotesto"/>
        <w:rPr>
          <w:color w:val="auto"/>
          <w:lang w:val="en-GB"/>
        </w:rPr>
      </w:pPr>
    </w:p>
    <w:p w14:paraId="1F4CB5E6" w14:textId="77777777" w:rsidR="00340B79" w:rsidRPr="00DA00A1" w:rsidRDefault="00340B79" w:rsidP="001A75B3">
      <w:pPr>
        <w:pStyle w:val="Corpotesto"/>
        <w:rPr>
          <w:color w:val="auto"/>
          <w:lang w:val="en-GB"/>
        </w:rPr>
      </w:pPr>
    </w:p>
    <w:sectPr w:rsidR="00340B79" w:rsidRPr="00DA00A1" w:rsidSect="00955584">
      <w:pgSz w:w="11900" w:h="16840"/>
      <w:pgMar w:top="1417" w:right="1134" w:bottom="6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FD166" w14:textId="77777777" w:rsidR="00511670" w:rsidRDefault="00511670" w:rsidP="00885EEA">
      <w:r>
        <w:separator/>
      </w:r>
    </w:p>
  </w:endnote>
  <w:endnote w:type="continuationSeparator" w:id="0">
    <w:p w14:paraId="5B29E069" w14:textId="77777777" w:rsidR="00511670" w:rsidRDefault="00511670" w:rsidP="0088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ontserrat Light">
    <w:altName w:val="Courier New"/>
    <w:panose1 w:val="020B0604020202020204"/>
    <w:charset w:val="00"/>
    <w:family w:val="auto"/>
    <w:pitch w:val="variable"/>
    <w:sig w:usb0="00000001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D79FC" w14:textId="77777777" w:rsidR="00511670" w:rsidRDefault="00511670" w:rsidP="00885EEA">
      <w:r>
        <w:separator/>
      </w:r>
    </w:p>
  </w:footnote>
  <w:footnote w:type="continuationSeparator" w:id="0">
    <w:p w14:paraId="0026AC4C" w14:textId="77777777" w:rsidR="00511670" w:rsidRDefault="00511670" w:rsidP="0088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A"/>
    <w:rsid w:val="00016F3D"/>
    <w:rsid w:val="000F4768"/>
    <w:rsid w:val="00184E7F"/>
    <w:rsid w:val="001A75B3"/>
    <w:rsid w:val="001F4FBC"/>
    <w:rsid w:val="002C6CA5"/>
    <w:rsid w:val="002E6BDE"/>
    <w:rsid w:val="00310384"/>
    <w:rsid w:val="0032493A"/>
    <w:rsid w:val="00340B79"/>
    <w:rsid w:val="00352403"/>
    <w:rsid w:val="003A790F"/>
    <w:rsid w:val="003E792D"/>
    <w:rsid w:val="004F54B8"/>
    <w:rsid w:val="00511670"/>
    <w:rsid w:val="0055654A"/>
    <w:rsid w:val="0059600A"/>
    <w:rsid w:val="005A0517"/>
    <w:rsid w:val="005F1E42"/>
    <w:rsid w:val="00601E66"/>
    <w:rsid w:val="0064210A"/>
    <w:rsid w:val="00761DC2"/>
    <w:rsid w:val="007F3A03"/>
    <w:rsid w:val="00865A15"/>
    <w:rsid w:val="00885EEA"/>
    <w:rsid w:val="00897A4E"/>
    <w:rsid w:val="00913819"/>
    <w:rsid w:val="00955584"/>
    <w:rsid w:val="00AE014E"/>
    <w:rsid w:val="00B020AA"/>
    <w:rsid w:val="00B036ED"/>
    <w:rsid w:val="00B2065C"/>
    <w:rsid w:val="00B220A3"/>
    <w:rsid w:val="00BD5603"/>
    <w:rsid w:val="00CA50BA"/>
    <w:rsid w:val="00DC3E04"/>
    <w:rsid w:val="00DD3B0E"/>
    <w:rsid w:val="00E87AE5"/>
    <w:rsid w:val="00EB23F9"/>
    <w:rsid w:val="00EC5BBD"/>
    <w:rsid w:val="00F218E3"/>
    <w:rsid w:val="00F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AE4B0"/>
  <w15:docId w15:val="{9D7BB794-830A-5D4D-BA8F-B7EAD353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81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EEA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EE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885EEA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EE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EEA"/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EEA"/>
    <w:rPr>
      <w:rFonts w:ascii="Lucida Grande" w:hAnsi="Lucida Grande" w:cs="Lucida Grande"/>
      <w:sz w:val="18"/>
      <w:szCs w:val="18"/>
      <w:lang w:val="en-GB"/>
    </w:rPr>
  </w:style>
  <w:style w:type="paragraph" w:styleId="Corpotesto">
    <w:name w:val="Body Text"/>
    <w:basedOn w:val="Normale"/>
    <w:link w:val="CorpotestoCarattere"/>
    <w:rsid w:val="00885EEA"/>
    <w:pPr>
      <w:suppressAutoHyphens/>
      <w:jc w:val="both"/>
    </w:pPr>
    <w:rPr>
      <w:rFonts w:ascii="Arial" w:hAnsi="Arial" w:cs="Arial"/>
      <w:color w:val="000000"/>
      <w:sz w:val="20"/>
      <w:szCs w:val="20"/>
      <w:lang w:val="fr-FR" w:eastAsia="ar-SA"/>
    </w:rPr>
  </w:style>
  <w:style w:type="character" w:customStyle="1" w:styleId="CorpotestoCarattere">
    <w:name w:val="Corpo testo Carattere"/>
    <w:basedOn w:val="Carpredefinitoparagrafo"/>
    <w:link w:val="Corpotesto"/>
    <w:rsid w:val="00885EEA"/>
    <w:rPr>
      <w:rFonts w:ascii="Arial" w:eastAsia="Times New Roman" w:hAnsi="Arial" w:cs="Arial"/>
      <w:color w:val="000000"/>
      <w:sz w:val="20"/>
      <w:szCs w:val="20"/>
      <w:lang w:val="fr-FR" w:eastAsia="ar-SA"/>
    </w:rPr>
  </w:style>
  <w:style w:type="paragraph" w:styleId="Nessunaspaziatura">
    <w:name w:val="No Spacing"/>
    <w:uiPriority w:val="1"/>
    <w:qFormat/>
    <w:rsid w:val="00184E7F"/>
    <w:rPr>
      <w:rFonts w:ascii="Calibri" w:eastAsia="Calibri" w:hAnsi="Calibri" w:cs="Times New Roman"/>
      <w:sz w:val="22"/>
      <w:szCs w:val="22"/>
      <w:lang w:val="en-GB" w:eastAsia="en-US"/>
    </w:rPr>
  </w:style>
  <w:style w:type="character" w:styleId="Collegamentoipertestuale">
    <w:name w:val="Hyperlink"/>
    <w:basedOn w:val="Carpredefinitoparagrafo"/>
    <w:uiPriority w:val="99"/>
    <w:unhideWhenUsed/>
    <w:rsid w:val="00184E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87AE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87AE5"/>
    <w:rPr>
      <w:color w:val="605E5C"/>
      <w:shd w:val="clear" w:color="auto" w:fill="E1DFDD"/>
    </w:rPr>
  </w:style>
  <w:style w:type="paragraph" w:styleId="NormaleWeb">
    <w:name w:val="Normal (Web)"/>
    <w:basedOn w:val="Normale"/>
    <w:rsid w:val="00352403"/>
    <w:pPr>
      <w:suppressAutoHyphens/>
      <w:spacing w:before="280"/>
      <w:jc w:val="both"/>
    </w:pPr>
    <w:rPr>
      <w:rFonts w:cs="Calibri"/>
      <w:lang w:eastAsia="ar-SA"/>
    </w:rPr>
  </w:style>
  <w:style w:type="character" w:styleId="Enfasigrassetto">
    <w:name w:val="Strong"/>
    <w:basedOn w:val="Carpredefinitoparagrafo"/>
    <w:uiPriority w:val="22"/>
    <w:qFormat/>
    <w:rsid w:val="00913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Aurisicchio</dc:creator>
  <cp:lastModifiedBy>Giovanni Antelmi</cp:lastModifiedBy>
  <cp:revision>3</cp:revision>
  <dcterms:created xsi:type="dcterms:W3CDTF">2020-10-01T05:34:00Z</dcterms:created>
  <dcterms:modified xsi:type="dcterms:W3CDTF">2020-10-01T05:38:00Z</dcterms:modified>
</cp:coreProperties>
</file>